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1E5C8" w14:textId="1B3F6C0F" w:rsidR="00105D29" w:rsidRP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8D58C2" w:rsidRPr="008D58C2">
        <w:rPr>
          <w:rFonts w:ascii="Times New Roman" w:hAnsi="Times New Roman"/>
          <w:sz w:val="28"/>
        </w:rPr>
        <w:t xml:space="preserve">муниципальной программы </w:t>
      </w:r>
      <w:r w:rsidR="008D58C2">
        <w:rPr>
          <w:rFonts w:ascii="Times New Roman" w:hAnsi="Times New Roman"/>
          <w:sz w:val="28"/>
        </w:rPr>
        <w:t>«</w:t>
      </w:r>
      <w:r w:rsidR="008D58C2" w:rsidRPr="008D58C2">
        <w:rPr>
          <w:rFonts w:ascii="Times New Roman" w:hAnsi="Times New Roman"/>
          <w:sz w:val="28"/>
        </w:rPr>
        <w:t>Развитие экономики города Ростова-на-Дону</w:t>
      </w:r>
      <w:r w:rsidR="008D58C2">
        <w:rPr>
          <w:rFonts w:ascii="Times New Roman" w:hAnsi="Times New Roman"/>
          <w:sz w:val="28"/>
        </w:rPr>
        <w:t>»</w:t>
      </w:r>
      <w:r w:rsidR="00C0166C">
        <w:rPr>
          <w:rFonts w:ascii="Times New Roman" w:hAnsi="Times New Roman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на 202</w:t>
      </w:r>
      <w:r w:rsidR="008D58C2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 </w:t>
      </w:r>
      <w:r w:rsidR="00C0166C">
        <w:rPr>
          <w:rFonts w:ascii="Times New Roman" w:hAnsi="Times New Roman"/>
          <w:sz w:val="28"/>
        </w:rPr>
        <w:br/>
      </w:r>
      <w:r w:rsidRPr="00105D29">
        <w:rPr>
          <w:rFonts w:ascii="Times New Roman" w:hAnsi="Times New Roman"/>
          <w:sz w:val="28"/>
        </w:rPr>
        <w:t xml:space="preserve">по итогам </w:t>
      </w:r>
      <w:r w:rsidR="008D58C2">
        <w:rPr>
          <w:rFonts w:ascii="Times New Roman" w:hAnsi="Times New Roman"/>
          <w:sz w:val="28"/>
        </w:rPr>
        <w:t>1</w:t>
      </w:r>
      <w:r w:rsidR="00247818">
        <w:rPr>
          <w:rFonts w:ascii="Times New Roman" w:hAnsi="Times New Roman"/>
          <w:sz w:val="28"/>
        </w:rPr>
        <w:t xml:space="preserve"> </w:t>
      </w:r>
      <w:r w:rsidR="008D58C2">
        <w:rPr>
          <w:rFonts w:ascii="Times New Roman" w:hAnsi="Times New Roman"/>
          <w:sz w:val="28"/>
        </w:rPr>
        <w:t>квартала</w:t>
      </w:r>
      <w:r w:rsidRPr="00105D29">
        <w:rPr>
          <w:rFonts w:ascii="Times New Roman" w:hAnsi="Times New Roman"/>
          <w:sz w:val="28"/>
        </w:rPr>
        <w:t xml:space="preserve"> 202</w:t>
      </w:r>
      <w:r w:rsidR="008D58C2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07F15D7C" w:rsidR="00A7766D" w:rsidRPr="00E443C6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8D58C2">
        <w:rPr>
          <w:rFonts w:ascii="Times New Roman" w:hAnsi="Times New Roman"/>
          <w:sz w:val="28"/>
        </w:rPr>
        <w:t>М</w:t>
      </w:r>
      <w:r w:rsidR="008D58C2" w:rsidRPr="008D58C2">
        <w:rPr>
          <w:rFonts w:ascii="Times New Roman" w:hAnsi="Times New Roman"/>
          <w:sz w:val="28"/>
        </w:rPr>
        <w:t>униципальн</w:t>
      </w:r>
      <w:r w:rsidR="008D58C2">
        <w:rPr>
          <w:rFonts w:ascii="Times New Roman" w:hAnsi="Times New Roman"/>
          <w:sz w:val="28"/>
        </w:rPr>
        <w:t>ая</w:t>
      </w:r>
      <w:r w:rsidR="008D58C2" w:rsidRPr="008D58C2">
        <w:rPr>
          <w:rFonts w:ascii="Times New Roman" w:hAnsi="Times New Roman"/>
          <w:sz w:val="28"/>
        </w:rPr>
        <w:t xml:space="preserve"> программ</w:t>
      </w:r>
      <w:r w:rsidR="008D58C2">
        <w:rPr>
          <w:rFonts w:ascii="Times New Roman" w:hAnsi="Times New Roman"/>
          <w:sz w:val="28"/>
        </w:rPr>
        <w:t>а</w:t>
      </w:r>
      <w:r w:rsidR="008D58C2" w:rsidRPr="008D58C2">
        <w:rPr>
          <w:rFonts w:ascii="Times New Roman" w:hAnsi="Times New Roman"/>
          <w:sz w:val="28"/>
        </w:rPr>
        <w:t xml:space="preserve"> «Развитие экономики города Ростова-на-Дону» </w:t>
      </w:r>
      <w:r w:rsidR="00105D29" w:rsidRPr="00E443C6">
        <w:rPr>
          <w:rFonts w:ascii="Times New Roman" w:hAnsi="Times New Roman"/>
          <w:sz w:val="28"/>
        </w:rPr>
        <w:t xml:space="preserve">(далее – </w:t>
      </w:r>
      <w:r w:rsidR="008D58C2">
        <w:rPr>
          <w:rFonts w:ascii="Times New Roman" w:hAnsi="Times New Roman"/>
          <w:sz w:val="28"/>
        </w:rPr>
        <w:t>муниципальна</w:t>
      </w:r>
      <w:r w:rsidR="00105D29" w:rsidRPr="00E443C6">
        <w:rPr>
          <w:rFonts w:ascii="Times New Roman" w:hAnsi="Times New Roman"/>
          <w:sz w:val="28"/>
        </w:rPr>
        <w:t xml:space="preserve">я программа) утверждена постановлением </w:t>
      </w:r>
      <w:r w:rsidR="008D58C2">
        <w:rPr>
          <w:rFonts w:ascii="Times New Roman" w:hAnsi="Times New Roman"/>
          <w:sz w:val="28"/>
        </w:rPr>
        <w:t>Администрации города Ростова-на-Дону</w:t>
      </w:r>
      <w:r w:rsidR="00105D29" w:rsidRPr="00E443C6">
        <w:rPr>
          <w:rFonts w:ascii="Times New Roman" w:hAnsi="Times New Roman"/>
          <w:sz w:val="28"/>
        </w:rPr>
        <w:t xml:space="preserve"> от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8D58C2">
        <w:rPr>
          <w:rFonts w:ascii="Times New Roman" w:hAnsi="Times New Roman"/>
          <w:sz w:val="28"/>
        </w:rPr>
        <w:t>28</w:t>
      </w:r>
      <w:r w:rsidR="00A7766D" w:rsidRPr="00E443C6">
        <w:rPr>
          <w:rFonts w:ascii="Times New Roman" w:hAnsi="Times New Roman"/>
          <w:sz w:val="28"/>
        </w:rPr>
        <w:t>.1</w:t>
      </w:r>
      <w:r w:rsidR="008D58C2">
        <w:rPr>
          <w:rFonts w:ascii="Times New Roman" w:hAnsi="Times New Roman"/>
          <w:sz w:val="28"/>
        </w:rPr>
        <w:t>2</w:t>
      </w:r>
      <w:r w:rsidR="00A7766D" w:rsidRPr="00E443C6">
        <w:rPr>
          <w:rFonts w:ascii="Times New Roman" w:hAnsi="Times New Roman"/>
          <w:sz w:val="28"/>
        </w:rPr>
        <w:t>.2018</w:t>
      </w:r>
      <w:r w:rsidR="00105D29" w:rsidRPr="00E443C6">
        <w:rPr>
          <w:rFonts w:ascii="Times New Roman" w:hAnsi="Times New Roman"/>
          <w:sz w:val="28"/>
        </w:rPr>
        <w:t xml:space="preserve"> № </w:t>
      </w:r>
      <w:r w:rsidR="008D58C2">
        <w:rPr>
          <w:rFonts w:ascii="Times New Roman" w:hAnsi="Times New Roman"/>
          <w:sz w:val="28"/>
        </w:rPr>
        <w:t>1369</w:t>
      </w:r>
      <w:r w:rsidR="00105D29" w:rsidRPr="00E443C6">
        <w:rPr>
          <w:rFonts w:ascii="Times New Roman" w:hAnsi="Times New Roman"/>
          <w:sz w:val="28"/>
        </w:rPr>
        <w:t xml:space="preserve">. </w:t>
      </w:r>
    </w:p>
    <w:p w14:paraId="55415459" w14:textId="0A227887" w:rsidR="00A7766D" w:rsidRPr="00E443C6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На реализацию </w:t>
      </w:r>
      <w:r w:rsidR="008D58C2">
        <w:rPr>
          <w:rFonts w:ascii="Times New Roman" w:hAnsi="Times New Roman"/>
          <w:sz w:val="28"/>
        </w:rPr>
        <w:t>муниципальной</w:t>
      </w:r>
      <w:r w:rsidRPr="00E443C6">
        <w:rPr>
          <w:rFonts w:ascii="Times New Roman" w:hAnsi="Times New Roman"/>
          <w:sz w:val="28"/>
        </w:rPr>
        <w:t xml:space="preserve"> программы </w:t>
      </w:r>
      <w:r w:rsidR="00105D29" w:rsidRPr="00E443C6">
        <w:rPr>
          <w:rFonts w:ascii="Times New Roman" w:hAnsi="Times New Roman"/>
          <w:sz w:val="28"/>
        </w:rPr>
        <w:t>в 20</w:t>
      </w:r>
      <w:r w:rsidR="00A7766D" w:rsidRPr="00E443C6">
        <w:rPr>
          <w:rFonts w:ascii="Times New Roman" w:hAnsi="Times New Roman"/>
          <w:sz w:val="28"/>
        </w:rPr>
        <w:t>2</w:t>
      </w:r>
      <w:r w:rsidR="008D58C2">
        <w:rPr>
          <w:rFonts w:ascii="Times New Roman" w:hAnsi="Times New Roman"/>
          <w:sz w:val="28"/>
        </w:rPr>
        <w:t>6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году предусмотрено </w:t>
      </w:r>
      <w:r w:rsidR="00A7766D" w:rsidRPr="00E443C6">
        <w:rPr>
          <w:rFonts w:ascii="Times New Roman" w:hAnsi="Times New Roman"/>
          <w:sz w:val="28"/>
        </w:rPr>
        <w:br/>
      </w:r>
      <w:r w:rsidR="008D58C2" w:rsidRPr="008D58C2">
        <w:rPr>
          <w:rFonts w:ascii="Times New Roman" w:hAnsi="Times New Roman"/>
          <w:sz w:val="28"/>
        </w:rPr>
        <w:t>167 267,9</w:t>
      </w:r>
      <w:r w:rsidR="008D58C2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8D58C2" w:rsidRPr="008D58C2">
        <w:rPr>
          <w:rFonts w:ascii="Times New Roman" w:hAnsi="Times New Roman"/>
          <w:sz w:val="28"/>
        </w:rPr>
        <w:t>167 267,9</w:t>
      </w:r>
      <w:r w:rsidR="008D58C2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тыс. рублей. </w:t>
      </w:r>
    </w:p>
    <w:p w14:paraId="464DB5BF" w14:textId="3BC1B873" w:rsidR="006960C2" w:rsidRPr="00E443C6" w:rsidRDefault="006960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="008D58C2">
        <w:rPr>
          <w:rFonts w:ascii="Times New Roman" w:hAnsi="Times New Roman"/>
          <w:sz w:val="28"/>
        </w:rPr>
        <w:t xml:space="preserve">1 квартала </w:t>
      </w:r>
      <w:r w:rsidR="0083739A" w:rsidRPr="00E443C6">
        <w:rPr>
          <w:rFonts w:ascii="Times New Roman" w:hAnsi="Times New Roman"/>
          <w:sz w:val="28"/>
        </w:rPr>
        <w:t>202</w:t>
      </w:r>
      <w:r w:rsidR="008D58C2">
        <w:rPr>
          <w:rFonts w:ascii="Times New Roman" w:hAnsi="Times New Roman"/>
          <w:sz w:val="28"/>
        </w:rPr>
        <w:t>6</w:t>
      </w:r>
      <w:r w:rsidRPr="00E443C6">
        <w:rPr>
          <w:rFonts w:ascii="Times New Roman" w:hAnsi="Times New Roman"/>
          <w:sz w:val="28"/>
        </w:rPr>
        <w:t xml:space="preserve"> года составило </w:t>
      </w:r>
      <w:r w:rsidR="00AA596A" w:rsidRPr="00E443C6">
        <w:rPr>
          <w:rFonts w:ascii="Times New Roman" w:hAnsi="Times New Roman"/>
          <w:sz w:val="28"/>
        </w:rPr>
        <w:br/>
      </w:r>
      <w:r w:rsidR="008D58C2" w:rsidRPr="008D58C2">
        <w:rPr>
          <w:rFonts w:ascii="Times New Roman" w:hAnsi="Times New Roman"/>
          <w:sz w:val="28"/>
        </w:rPr>
        <w:t>22</w:t>
      </w:r>
      <w:r w:rsidR="00C0166C">
        <w:rPr>
          <w:rFonts w:ascii="Times New Roman" w:hAnsi="Times New Roman"/>
          <w:sz w:val="28"/>
        </w:rPr>
        <w:t> </w:t>
      </w:r>
      <w:r w:rsidR="008D58C2" w:rsidRPr="008D58C2">
        <w:rPr>
          <w:rFonts w:ascii="Times New Roman" w:hAnsi="Times New Roman"/>
          <w:sz w:val="28"/>
        </w:rPr>
        <w:t>440,8</w:t>
      </w:r>
      <w:r w:rsidR="00593478" w:rsidRPr="00593478">
        <w:rPr>
          <w:rFonts w:ascii="Times New Roman" w:hAnsi="Times New Roman"/>
          <w:sz w:val="28"/>
        </w:rPr>
        <w:t xml:space="preserve"> </w:t>
      </w:r>
      <w:r w:rsidR="00EB62FC" w:rsidRPr="00E443C6">
        <w:rPr>
          <w:rFonts w:ascii="Times New Roman" w:hAnsi="Times New Roman"/>
          <w:sz w:val="28"/>
        </w:rPr>
        <w:t xml:space="preserve">тыс. рублей или </w:t>
      </w:r>
      <w:r w:rsidR="008D58C2">
        <w:rPr>
          <w:rFonts w:ascii="Times New Roman" w:hAnsi="Times New Roman"/>
          <w:sz w:val="28"/>
        </w:rPr>
        <w:t>13</w:t>
      </w:r>
      <w:r w:rsidR="00593478" w:rsidRPr="00593478">
        <w:rPr>
          <w:rFonts w:ascii="Times New Roman" w:hAnsi="Times New Roman"/>
          <w:sz w:val="28"/>
        </w:rPr>
        <w:t>,</w:t>
      </w:r>
      <w:r w:rsidR="008D58C2">
        <w:rPr>
          <w:rFonts w:ascii="Times New Roman" w:hAnsi="Times New Roman"/>
          <w:sz w:val="28"/>
        </w:rPr>
        <w:t>4</w:t>
      </w:r>
      <w:r w:rsidR="00593478" w:rsidRPr="00593478">
        <w:rPr>
          <w:rFonts w:ascii="Times New Roman" w:hAnsi="Times New Roman"/>
          <w:sz w:val="28"/>
        </w:rPr>
        <w:t xml:space="preserve"> </w:t>
      </w:r>
      <w:r w:rsidR="00EB62FC" w:rsidRPr="00E443C6">
        <w:rPr>
          <w:rFonts w:ascii="Times New Roman" w:hAnsi="Times New Roman"/>
          <w:sz w:val="28"/>
        </w:rPr>
        <w:t xml:space="preserve">% </w:t>
      </w:r>
      <w:r w:rsidRPr="00E443C6">
        <w:rPr>
          <w:rFonts w:ascii="Times New Roman" w:hAnsi="Times New Roman"/>
          <w:sz w:val="28"/>
        </w:rPr>
        <w:t>от предусмотренного сводной бюджетной росписью объема по</w:t>
      </w:r>
      <w:r w:rsidR="008D58C2">
        <w:rPr>
          <w:rFonts w:ascii="Times New Roman" w:hAnsi="Times New Roman"/>
          <w:sz w:val="28"/>
        </w:rPr>
        <w:t xml:space="preserve"> Департаменту экономики города Ростова-на-Дону. </w:t>
      </w:r>
    </w:p>
    <w:p w14:paraId="6332B866" w14:textId="1272328C" w:rsidR="00105D29" w:rsidRPr="00E443C6" w:rsidRDefault="008D58C2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D58C2">
        <w:rPr>
          <w:rFonts w:ascii="Times New Roman" w:hAnsi="Times New Roman"/>
          <w:sz w:val="28"/>
        </w:rPr>
        <w:t xml:space="preserve">Муниципальная программа «Развитие экономики города Ростова-на-Дону» </w:t>
      </w:r>
      <w:r w:rsidR="00105D29" w:rsidRPr="00E443C6">
        <w:rPr>
          <w:rFonts w:ascii="Times New Roman" w:hAnsi="Times New Roman"/>
          <w:sz w:val="28"/>
        </w:rPr>
        <w:t>включает в себя следующие структурные элементы:</w:t>
      </w:r>
    </w:p>
    <w:p w14:paraId="4F98C93F" w14:textId="0DD9B41A" w:rsidR="0010200A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Комплекс процессных мероприятий – «</w:t>
      </w:r>
      <w:r w:rsidR="008D58C2" w:rsidRPr="008D58C2">
        <w:rPr>
          <w:rFonts w:ascii="Times New Roman" w:hAnsi="Times New Roman"/>
          <w:sz w:val="28"/>
        </w:rPr>
        <w:t xml:space="preserve">Развитие инвестиционного </w:t>
      </w:r>
      <w:r w:rsidR="008D58C2">
        <w:rPr>
          <w:rFonts w:ascii="Times New Roman" w:hAnsi="Times New Roman"/>
          <w:sz w:val="28"/>
        </w:rPr>
        <w:br/>
      </w:r>
      <w:r w:rsidR="008D58C2" w:rsidRPr="008D58C2">
        <w:rPr>
          <w:rFonts w:ascii="Times New Roman" w:hAnsi="Times New Roman"/>
          <w:sz w:val="28"/>
        </w:rPr>
        <w:t>и инновационного потенциала города Ростова-на-Дону</w:t>
      </w:r>
      <w:r w:rsidRPr="00E443C6">
        <w:rPr>
          <w:rFonts w:ascii="Times New Roman" w:hAnsi="Times New Roman"/>
          <w:sz w:val="28"/>
        </w:rPr>
        <w:t>»;</w:t>
      </w:r>
    </w:p>
    <w:p w14:paraId="336D56D8" w14:textId="0E7EE8B5" w:rsidR="00D433A9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Комплекс процессных мероприятий – «</w:t>
      </w:r>
      <w:r w:rsidR="008D58C2" w:rsidRPr="008D58C2">
        <w:rPr>
          <w:rFonts w:ascii="Times New Roman" w:hAnsi="Times New Roman"/>
          <w:sz w:val="28"/>
        </w:rPr>
        <w:t>Развитие субъектов малого и среднего предпринимательства в городе Ростове-на-Дону</w:t>
      </w:r>
      <w:r w:rsidRPr="00E443C6">
        <w:rPr>
          <w:rFonts w:ascii="Times New Roman" w:hAnsi="Times New Roman"/>
          <w:sz w:val="28"/>
        </w:rPr>
        <w:t>»;</w:t>
      </w:r>
    </w:p>
    <w:p w14:paraId="04A977F6" w14:textId="5BDDE57C" w:rsidR="00D433A9" w:rsidRPr="00D433A9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Комплекс процессных мероприятий – «</w:t>
      </w:r>
      <w:r w:rsidR="008D58C2" w:rsidRPr="008D58C2">
        <w:rPr>
          <w:rFonts w:ascii="Times New Roman" w:hAnsi="Times New Roman"/>
          <w:sz w:val="28"/>
        </w:rPr>
        <w:t>Продвижение туристского потенциала города Ростова-на-Дону</w:t>
      </w:r>
      <w:r w:rsidRPr="008D58C2">
        <w:rPr>
          <w:rFonts w:ascii="Times New Roman" w:hAnsi="Times New Roman"/>
          <w:sz w:val="28"/>
        </w:rPr>
        <w:t>»</w:t>
      </w:r>
      <w:r w:rsidRPr="00E443C6">
        <w:rPr>
          <w:rFonts w:ascii="Times New Roman" w:hAnsi="Times New Roman"/>
          <w:sz w:val="28"/>
        </w:rPr>
        <w:t>;</w:t>
      </w:r>
    </w:p>
    <w:p w14:paraId="105E95D2" w14:textId="182D8A6A" w:rsidR="008D58C2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433A9">
        <w:rPr>
          <w:rFonts w:ascii="Times New Roman" w:hAnsi="Times New Roman"/>
          <w:sz w:val="28"/>
        </w:rPr>
        <w:t>Комплекс процессных мероприятий – «</w:t>
      </w:r>
      <w:r w:rsidR="008D58C2" w:rsidRPr="008D58C2">
        <w:rPr>
          <w:rFonts w:ascii="Times New Roman" w:hAnsi="Times New Roman"/>
          <w:sz w:val="28"/>
        </w:rPr>
        <w:t>Защита прав потребителей в городе Ростове-на-Дону</w:t>
      </w:r>
      <w:r w:rsidRPr="008D58C2">
        <w:rPr>
          <w:rFonts w:ascii="Times New Roman" w:hAnsi="Times New Roman"/>
          <w:sz w:val="28"/>
        </w:rPr>
        <w:t>»</w:t>
      </w:r>
      <w:r w:rsidR="008D58C2">
        <w:rPr>
          <w:rFonts w:ascii="Times New Roman" w:hAnsi="Times New Roman"/>
          <w:sz w:val="28"/>
        </w:rPr>
        <w:t>;</w:t>
      </w:r>
    </w:p>
    <w:p w14:paraId="71584211" w14:textId="2623B36A" w:rsidR="008D58C2" w:rsidRDefault="008D58C2" w:rsidP="008D58C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433A9">
        <w:rPr>
          <w:rFonts w:ascii="Times New Roman" w:hAnsi="Times New Roman"/>
          <w:sz w:val="28"/>
        </w:rPr>
        <w:t>Комплекс процессных мероприятий – «</w:t>
      </w:r>
      <w:r w:rsidRPr="008D58C2">
        <w:rPr>
          <w:rFonts w:ascii="Times New Roman" w:hAnsi="Times New Roman"/>
          <w:sz w:val="28"/>
        </w:rPr>
        <w:t>Реализация промышленной политики города Ростова-на-Дону»</w:t>
      </w:r>
      <w:r>
        <w:rPr>
          <w:rFonts w:ascii="Times New Roman" w:hAnsi="Times New Roman"/>
          <w:sz w:val="28"/>
        </w:rPr>
        <w:t>;</w:t>
      </w:r>
    </w:p>
    <w:p w14:paraId="61EB6E19" w14:textId="42A6B81C" w:rsidR="008D58C2" w:rsidRDefault="008D58C2" w:rsidP="008D58C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433A9">
        <w:rPr>
          <w:rFonts w:ascii="Times New Roman" w:hAnsi="Times New Roman"/>
          <w:sz w:val="28"/>
        </w:rPr>
        <w:t>Комплекс процессных мероприятий – «</w:t>
      </w:r>
      <w:r w:rsidRPr="008D58C2">
        <w:rPr>
          <w:rFonts w:ascii="Times New Roman" w:hAnsi="Times New Roman"/>
          <w:sz w:val="28"/>
        </w:rPr>
        <w:t>Руководство и управление в сфере установленных функций в области экономики»</w:t>
      </w:r>
      <w:r>
        <w:rPr>
          <w:rFonts w:ascii="Times New Roman" w:hAnsi="Times New Roman"/>
          <w:sz w:val="28"/>
        </w:rPr>
        <w:t>.</w:t>
      </w:r>
    </w:p>
    <w:p w14:paraId="6538DD7E" w14:textId="16296C94" w:rsidR="00105D2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 w:rsidR="008D58C2">
        <w:rPr>
          <w:rFonts w:ascii="Times New Roman" w:hAnsi="Times New Roman"/>
          <w:sz w:val="28"/>
        </w:rPr>
        <w:t>м</w:t>
      </w:r>
      <w:r w:rsidR="008D58C2" w:rsidRPr="008D58C2">
        <w:rPr>
          <w:rFonts w:ascii="Times New Roman" w:hAnsi="Times New Roman"/>
          <w:sz w:val="28"/>
        </w:rPr>
        <w:t>униципальн</w:t>
      </w:r>
      <w:r w:rsidR="008D58C2">
        <w:rPr>
          <w:rFonts w:ascii="Times New Roman" w:hAnsi="Times New Roman"/>
          <w:sz w:val="28"/>
        </w:rPr>
        <w:t>ой</w:t>
      </w:r>
      <w:r w:rsidR="008D58C2" w:rsidRPr="008D58C2">
        <w:rPr>
          <w:rFonts w:ascii="Times New Roman" w:hAnsi="Times New Roman"/>
          <w:sz w:val="28"/>
        </w:rPr>
        <w:t xml:space="preserve"> программ</w:t>
      </w:r>
      <w:r w:rsidR="008D58C2">
        <w:rPr>
          <w:rFonts w:ascii="Times New Roman" w:hAnsi="Times New Roman"/>
          <w:sz w:val="28"/>
        </w:rPr>
        <w:t>ы</w:t>
      </w:r>
      <w:r w:rsidR="008D58C2" w:rsidRPr="008D58C2">
        <w:rPr>
          <w:rFonts w:ascii="Times New Roman" w:hAnsi="Times New Roman"/>
          <w:sz w:val="28"/>
        </w:rPr>
        <w:t xml:space="preserve"> «Развитие экономики города </w:t>
      </w:r>
      <w:r w:rsidR="008D58C2">
        <w:rPr>
          <w:rFonts w:ascii="Times New Roman" w:hAnsi="Times New Roman"/>
          <w:sz w:val="28"/>
        </w:rPr>
        <w:br/>
      </w:r>
      <w:r w:rsidR="008D58C2" w:rsidRPr="008D58C2">
        <w:rPr>
          <w:rFonts w:ascii="Times New Roman" w:hAnsi="Times New Roman"/>
          <w:sz w:val="28"/>
        </w:rPr>
        <w:t>Ростова-на-Дону»</w:t>
      </w:r>
      <w:r w:rsidR="008D58C2">
        <w:rPr>
          <w:rFonts w:ascii="Times New Roman" w:hAnsi="Times New Roman"/>
          <w:sz w:val="28"/>
        </w:rPr>
        <w:t xml:space="preserve"> </w:t>
      </w:r>
      <w:r w:rsidR="00D433A9" w:rsidRPr="00D433A9">
        <w:rPr>
          <w:rFonts w:ascii="Times New Roman" w:hAnsi="Times New Roman"/>
          <w:sz w:val="28"/>
        </w:rPr>
        <w:t>в 202</w:t>
      </w:r>
      <w:r w:rsidR="008D58C2">
        <w:rPr>
          <w:rFonts w:ascii="Times New Roman" w:hAnsi="Times New Roman"/>
          <w:sz w:val="28"/>
        </w:rPr>
        <w:t>6</w:t>
      </w:r>
      <w:r w:rsidR="00105D29" w:rsidRPr="00D433A9">
        <w:rPr>
          <w:rFonts w:ascii="Times New Roman" w:hAnsi="Times New Roman"/>
          <w:sz w:val="28"/>
        </w:rPr>
        <w:t xml:space="preserve"> г</w:t>
      </w:r>
      <w:r w:rsidR="00D433A9" w:rsidRPr="00D433A9">
        <w:rPr>
          <w:rFonts w:ascii="Times New Roman" w:hAnsi="Times New Roman"/>
          <w:sz w:val="28"/>
        </w:rPr>
        <w:t xml:space="preserve">оду предусмотрено достижение </w:t>
      </w:r>
      <w:r w:rsidR="008D58C2">
        <w:rPr>
          <w:rFonts w:ascii="Times New Roman" w:hAnsi="Times New Roman"/>
          <w:sz w:val="28"/>
        </w:rPr>
        <w:t>6</w:t>
      </w:r>
      <w:r w:rsidR="00105D29" w:rsidRPr="00D433A9">
        <w:rPr>
          <w:rFonts w:ascii="Times New Roman" w:hAnsi="Times New Roman"/>
          <w:sz w:val="28"/>
        </w:rPr>
        <w:t xml:space="preserve"> показателей </w:t>
      </w:r>
      <w:r w:rsidR="008D58C2">
        <w:rPr>
          <w:rFonts w:ascii="Times New Roman" w:hAnsi="Times New Roman"/>
          <w:sz w:val="28"/>
        </w:rPr>
        <w:t>муниципально</w:t>
      </w:r>
      <w:r w:rsidR="00274587">
        <w:rPr>
          <w:rFonts w:ascii="Times New Roman" w:hAnsi="Times New Roman"/>
          <w:sz w:val="28"/>
        </w:rPr>
        <w:t>й программы, достижение которых запланировано на конец года.</w:t>
      </w:r>
    </w:p>
    <w:p w14:paraId="3C40F65F" w14:textId="77777777" w:rsidR="00AC1583" w:rsidRPr="00D433A9" w:rsidRDefault="00AC1583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B4F6A68" w14:textId="34456402" w:rsidR="009B69C1" w:rsidRDefault="008D58C2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</w:t>
      </w:r>
      <w:r w:rsidR="00105D29" w:rsidRPr="00A64741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="008F39E4" w:rsidRPr="00A64741">
        <w:rPr>
          <w:rFonts w:ascii="Times New Roman" w:hAnsi="Times New Roman"/>
          <w:b/>
          <w:sz w:val="28"/>
        </w:rPr>
        <w:t>«</w:t>
      </w:r>
      <w:r w:rsidRPr="008D58C2">
        <w:rPr>
          <w:rFonts w:ascii="Times New Roman" w:hAnsi="Times New Roman"/>
          <w:b/>
          <w:sz w:val="28"/>
        </w:rPr>
        <w:t>Развитие инвестиционного и инновационного потенциала города Ростова-на-Дону</w:t>
      </w:r>
      <w:r w:rsidR="008F39E4" w:rsidRPr="00A64741">
        <w:rPr>
          <w:rFonts w:ascii="Times New Roman" w:hAnsi="Times New Roman"/>
          <w:b/>
          <w:sz w:val="28"/>
        </w:rPr>
        <w:t>»</w:t>
      </w:r>
      <w:r w:rsidR="008F39E4" w:rsidRPr="00A64741">
        <w:rPr>
          <w:rFonts w:ascii="Times New Roman" w:hAnsi="Times New Roman"/>
          <w:sz w:val="28"/>
        </w:rPr>
        <w:t xml:space="preserve"> </w:t>
      </w:r>
      <w:r w:rsidR="009B69C1">
        <w:rPr>
          <w:rFonts w:ascii="Times New Roman" w:hAnsi="Times New Roman"/>
          <w:sz w:val="28"/>
        </w:rPr>
        <w:br/>
        <w:t xml:space="preserve">в 2026 году муниципальной программой предусмотрено 7 432,2 тыс. рублей, сводной бюджетной росписью – 5 832,2 тыс. рублей. </w:t>
      </w:r>
    </w:p>
    <w:p w14:paraId="30B20B3F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Фактическое освоение средств в </w:t>
      </w:r>
      <w:r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квартале 2026 года не осуществлялось.</w:t>
      </w:r>
    </w:p>
    <w:p w14:paraId="39664648" w14:textId="77777777" w:rsidR="009B69C1" w:rsidRDefault="009B69C1" w:rsidP="009B69C1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</w:t>
      </w:r>
      <w:r>
        <w:rPr>
          <w:rFonts w:ascii="Times New Roman" w:hAnsi="Times New Roman"/>
          <w:bCs/>
          <w:color w:val="auto"/>
          <w:sz w:val="28"/>
        </w:rPr>
        <w:t xml:space="preserve">«Развитие </w:t>
      </w:r>
      <w:bookmarkStart w:id="0" w:name="_Hlk226633888"/>
      <w:r>
        <w:rPr>
          <w:rFonts w:ascii="Times New Roman" w:hAnsi="Times New Roman"/>
          <w:bCs/>
          <w:color w:val="auto"/>
          <w:sz w:val="28"/>
        </w:rPr>
        <w:t xml:space="preserve">инвестиционного </w:t>
      </w:r>
      <w:r>
        <w:rPr>
          <w:rFonts w:ascii="Times New Roman" w:hAnsi="Times New Roman"/>
          <w:bCs/>
          <w:color w:val="auto"/>
          <w:sz w:val="28"/>
        </w:rPr>
        <w:br/>
        <w:t>и инновационного потенциала города Ростова-на-Дону</w:t>
      </w:r>
      <w:bookmarkEnd w:id="0"/>
      <w:r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color w:val="auto"/>
          <w:sz w:val="28"/>
        </w:rPr>
        <w:t xml:space="preserve"> в 2026 году предусмотрено достижение 2 показателей, выполнение которых запланировано на конец 2026 года. </w:t>
      </w:r>
    </w:p>
    <w:p w14:paraId="23A2FC31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Достижение задачи комплекса процессных мероприятий «Развитие инвестиционного и инновационного потенциала города Ростова-на-Дону» оценивается на основании 20 контрольных точек.</w:t>
      </w:r>
    </w:p>
    <w:p w14:paraId="3EB1BAF1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итогам 1 квартала 2026 года достигнуты 6 контрольных точек, из них: </w:t>
      </w:r>
      <w:r>
        <w:rPr>
          <w:rFonts w:ascii="Times New Roman" w:hAnsi="Times New Roman"/>
          <w:sz w:val="28"/>
        </w:rPr>
        <w:br/>
        <w:t>ранее запланированного срока – 3, в установленный срок – 3.</w:t>
      </w:r>
    </w:p>
    <w:p w14:paraId="435D92E8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Заключены 2 контракта на проведение статистических исследований социально-экономических показателей развития города Ростова-на-Дону (контрольная точка 1.1.).</w:t>
      </w:r>
    </w:p>
    <w:p w14:paraId="77D9A293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 реестр муниципальных инвестиционных площадок города Ростова-на-Дону, данные размещены в программном комплексе «Фактор» (контрольная точка 1.8.).</w:t>
      </w:r>
    </w:p>
    <w:p w14:paraId="733EC880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Сформирован реестр инвестиционных проектов, реализуемых на территории города Ростова-на-Дону, данные внесены в программный комплекс «Фактор»</w:t>
      </w:r>
      <w:r>
        <w:t xml:space="preserve"> </w:t>
      </w:r>
      <w:bookmarkStart w:id="1" w:name="_Hlk226634960"/>
      <w:r>
        <w:rPr>
          <w:rFonts w:ascii="Times New Roman" w:hAnsi="Times New Roman"/>
          <w:sz w:val="28"/>
        </w:rPr>
        <w:t>(контрольная точка 1.9.).</w:t>
      </w:r>
      <w:bookmarkEnd w:id="1"/>
    </w:p>
    <w:p w14:paraId="4A9ED44E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Осуществлено сопровождение инвестиционных проектов, реализуемых </w:t>
      </w:r>
      <w:r>
        <w:rPr>
          <w:rFonts w:ascii="Times New Roman" w:hAnsi="Times New Roman"/>
          <w:sz w:val="28"/>
        </w:rPr>
        <w:br/>
        <w:t xml:space="preserve">на территории города Ростова-на-Дону, по принципу «одного окна», проведен мониторинг реализации инвестиционных проектов, реализуемых на территории города Ростова-на-Дону </w:t>
      </w:r>
      <w:bookmarkStart w:id="2" w:name="_Hlk226635034"/>
      <w:r>
        <w:rPr>
          <w:rFonts w:ascii="Times New Roman" w:hAnsi="Times New Roman"/>
          <w:sz w:val="28"/>
        </w:rPr>
        <w:t>(контрольная точка 1.10.).</w:t>
      </w:r>
    </w:p>
    <w:bookmarkEnd w:id="2"/>
    <w:p w14:paraId="4A438D47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заседание Совета по инвестициям при Главе города </w:t>
      </w:r>
      <w:r>
        <w:rPr>
          <w:rFonts w:ascii="Times New Roman" w:hAnsi="Times New Roman"/>
          <w:sz w:val="28"/>
        </w:rPr>
        <w:br/>
        <w:t xml:space="preserve">Ростова-на-Дону </w:t>
      </w:r>
      <w:bookmarkStart w:id="3" w:name="_Hlk226635095"/>
      <w:r>
        <w:rPr>
          <w:rFonts w:ascii="Times New Roman" w:hAnsi="Times New Roman"/>
          <w:sz w:val="28"/>
        </w:rPr>
        <w:t>(контрольная точка 1.11.).</w:t>
      </w:r>
      <w:bookmarkEnd w:id="3"/>
    </w:p>
    <w:p w14:paraId="1C8FA793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 контракт на организацию работы инновационного </w:t>
      </w:r>
      <w:r>
        <w:rPr>
          <w:rFonts w:ascii="Times New Roman" w:hAnsi="Times New Roman"/>
          <w:sz w:val="28"/>
        </w:rPr>
        <w:br/>
        <w:t xml:space="preserve">бизнес-акселератора (контрольная точка 2.1.). </w:t>
      </w:r>
    </w:p>
    <w:p w14:paraId="4E1C7084" w14:textId="77777777" w:rsid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Достижение 14 контрольных точек запланировано до конца года.</w:t>
      </w:r>
    </w:p>
    <w:p w14:paraId="0DF37766" w14:textId="50383A74" w:rsidR="008D58C2" w:rsidRDefault="008D58C2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27490A" w14:textId="77777777" w:rsidR="008D58C2" w:rsidRDefault="008D58C2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94C0ADA" w14:textId="063BB5FF" w:rsidR="00C0166C" w:rsidRPr="00C0166C" w:rsidRDefault="008D58C2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</w:t>
      </w:r>
      <w:r w:rsidRPr="00A64741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C0166C">
        <w:rPr>
          <w:rFonts w:ascii="Times New Roman" w:hAnsi="Times New Roman"/>
          <w:b/>
          <w:sz w:val="28"/>
        </w:rPr>
        <w:t>«</w:t>
      </w:r>
      <w:r w:rsidR="00C0166C" w:rsidRPr="00C0166C">
        <w:rPr>
          <w:rFonts w:ascii="Times New Roman" w:hAnsi="Times New Roman"/>
          <w:b/>
          <w:sz w:val="28"/>
        </w:rPr>
        <w:t>Развитие субъектов малого и среднего предпринимательства в городе Ростове-на-Дону</w:t>
      </w:r>
      <w:r w:rsidRPr="00C0166C">
        <w:rPr>
          <w:rFonts w:ascii="Times New Roman" w:hAnsi="Times New Roman"/>
          <w:b/>
          <w:sz w:val="28"/>
        </w:rPr>
        <w:t>»</w:t>
      </w:r>
      <w:r w:rsidRPr="00A64741">
        <w:rPr>
          <w:rFonts w:ascii="Times New Roman" w:hAnsi="Times New Roman"/>
          <w:sz w:val="28"/>
        </w:rPr>
        <w:t xml:space="preserve"> </w:t>
      </w:r>
      <w:r w:rsidR="00C0166C" w:rsidRPr="00C0166C">
        <w:rPr>
          <w:rFonts w:ascii="Times New Roman" w:hAnsi="Times New Roman"/>
          <w:sz w:val="28"/>
        </w:rPr>
        <w:t>в 2026 году муниципальной программой предусмотрено 53</w:t>
      </w:r>
      <w:r w:rsidR="00C0166C">
        <w:rPr>
          <w:rFonts w:ascii="Times New Roman" w:hAnsi="Times New Roman"/>
          <w:sz w:val="28"/>
        </w:rPr>
        <w:t> </w:t>
      </w:r>
      <w:r w:rsidR="00C0166C" w:rsidRPr="00C0166C">
        <w:rPr>
          <w:rFonts w:ascii="Times New Roman" w:hAnsi="Times New Roman"/>
          <w:sz w:val="28"/>
        </w:rPr>
        <w:t>701,9 тыс. рублей, сводной бюджетной росписью – 42</w:t>
      </w:r>
      <w:r w:rsidR="00C0166C">
        <w:rPr>
          <w:rFonts w:ascii="Times New Roman" w:hAnsi="Times New Roman"/>
          <w:sz w:val="28"/>
        </w:rPr>
        <w:t xml:space="preserve"> </w:t>
      </w:r>
      <w:r w:rsidR="00C0166C" w:rsidRPr="00C0166C">
        <w:rPr>
          <w:rFonts w:ascii="Times New Roman" w:hAnsi="Times New Roman"/>
          <w:sz w:val="28"/>
        </w:rPr>
        <w:t xml:space="preserve">556,0 тыс. рублей. </w:t>
      </w:r>
    </w:p>
    <w:p w14:paraId="254935CC" w14:textId="77777777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 xml:space="preserve">Фактическое освоение средств по итогам 1 квартала 2026 года составило </w:t>
      </w:r>
      <w:r w:rsidRPr="00C0166C">
        <w:rPr>
          <w:rFonts w:ascii="Times New Roman" w:hAnsi="Times New Roman"/>
          <w:sz w:val="28"/>
        </w:rPr>
        <w:br/>
        <w:t>8776,4 тыс. рублей или 20,6 процентов.</w:t>
      </w:r>
    </w:p>
    <w:p w14:paraId="04A19C78" w14:textId="02722C94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 w:rsidRPr="00C0166C">
        <w:rPr>
          <w:rFonts w:ascii="Times New Roman" w:hAnsi="Times New Roman"/>
          <w:bCs/>
          <w:sz w:val="28"/>
        </w:rPr>
        <w:t xml:space="preserve">«Развитие субъектов малого </w:t>
      </w:r>
      <w:r>
        <w:rPr>
          <w:rFonts w:ascii="Times New Roman" w:hAnsi="Times New Roman"/>
          <w:bCs/>
          <w:sz w:val="28"/>
        </w:rPr>
        <w:br/>
      </w:r>
      <w:r w:rsidRPr="00C0166C">
        <w:rPr>
          <w:rFonts w:ascii="Times New Roman" w:hAnsi="Times New Roman"/>
          <w:bCs/>
          <w:sz w:val="28"/>
        </w:rPr>
        <w:t>и среднего предпринимательства в городе Ростове-на-Дону»</w:t>
      </w:r>
      <w:r w:rsidRPr="00C0166C">
        <w:rPr>
          <w:rFonts w:ascii="Times New Roman" w:hAnsi="Times New Roman"/>
          <w:sz w:val="28"/>
        </w:rPr>
        <w:t xml:space="preserve"> в 2026 году предусмотрено достижение 2 показателей, выполнение которых запланировано </w:t>
      </w:r>
      <w:r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 xml:space="preserve">на конец 2026 года. </w:t>
      </w:r>
    </w:p>
    <w:p w14:paraId="46FC5467" w14:textId="5C9DA5C2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0166C">
        <w:rPr>
          <w:rFonts w:ascii="Times New Roman" w:hAnsi="Times New Roman"/>
          <w:sz w:val="28"/>
        </w:rPr>
        <w:t>Достижение задач комплекса процессных мероприятий «</w:t>
      </w:r>
      <w:r w:rsidRPr="00C0166C">
        <w:rPr>
          <w:rFonts w:ascii="Times New Roman" w:hAnsi="Times New Roman"/>
          <w:bCs/>
          <w:sz w:val="28"/>
        </w:rPr>
        <w:t>Развитие субъектов малого и среднего предпринимательства в городе Ростове-на-Дону»</w:t>
      </w:r>
      <w:r w:rsidRPr="00C0166C">
        <w:rPr>
          <w:rFonts w:ascii="Times New Roman" w:hAnsi="Times New Roman"/>
          <w:sz w:val="28"/>
        </w:rPr>
        <w:t xml:space="preserve"> оценивается </w:t>
      </w:r>
      <w:r w:rsidR="00621E66"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>на основании 21 контрольной точки.</w:t>
      </w:r>
    </w:p>
    <w:p w14:paraId="593EBEB8" w14:textId="77777777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>По итогам 1 квартала 2026 года достигнуты 2 контрольные точки, из них: ранее запланированного срока – 2.</w:t>
      </w:r>
    </w:p>
    <w:p w14:paraId="572787BD" w14:textId="77777777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>Заключено соглашение о предоставлении из бюджета города Ростова-на-Дону субсидии от 25.12.2025 (контрольная точка 2.1.).</w:t>
      </w:r>
    </w:p>
    <w:p w14:paraId="228F30E8" w14:textId="6B213045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 xml:space="preserve">Произведена выплата субсидии в соответствии с соглашением </w:t>
      </w:r>
      <w:r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>о предоставлении из бюджета города Ростова-на-Дону субсидии от 25.12.2025 (контрольная точка 2.2.).</w:t>
      </w:r>
    </w:p>
    <w:p w14:paraId="6A54068D" w14:textId="7345C970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>Достижение 19 контрольных точек запланировано до конца 2026</w:t>
      </w:r>
      <w:r>
        <w:rPr>
          <w:rFonts w:ascii="Times New Roman" w:hAnsi="Times New Roman"/>
          <w:sz w:val="28"/>
        </w:rPr>
        <w:t xml:space="preserve"> </w:t>
      </w:r>
      <w:r w:rsidRPr="00C0166C">
        <w:rPr>
          <w:rFonts w:ascii="Times New Roman" w:hAnsi="Times New Roman"/>
          <w:sz w:val="28"/>
        </w:rPr>
        <w:t>года.</w:t>
      </w:r>
    </w:p>
    <w:p w14:paraId="3C224292" w14:textId="17B7E8C7" w:rsidR="008D58C2" w:rsidRDefault="008D58C2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14:paraId="5F30F1F4" w14:textId="77777777" w:rsid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3. </w:t>
      </w:r>
      <w:r w:rsidRPr="00C0166C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C0166C">
        <w:rPr>
          <w:rFonts w:ascii="Times New Roman" w:hAnsi="Times New Roman"/>
          <w:b/>
          <w:sz w:val="28"/>
        </w:rPr>
        <w:t>«Продвижение туристского потенциала города Ростова-на-Дону»</w:t>
      </w:r>
      <w:r w:rsidRPr="00C0166C">
        <w:rPr>
          <w:rFonts w:ascii="Times New Roman" w:hAnsi="Times New Roman"/>
          <w:sz w:val="28"/>
        </w:rPr>
        <w:t xml:space="preserve"> в 2026 году муниципальной программой предусмотрено 16 249,9 тыс. рублей, сводной бюджетной росписью – </w:t>
      </w:r>
      <w:r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 xml:space="preserve">28 995,8 тыс. рублей. </w:t>
      </w:r>
    </w:p>
    <w:p w14:paraId="33255982" w14:textId="574DCFFD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>Фактическое освоение средств в I квартале 2026 года не осуществлялось.</w:t>
      </w:r>
    </w:p>
    <w:p w14:paraId="0D9617C0" w14:textId="77777777" w:rsid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 xml:space="preserve">В рамках </w:t>
      </w:r>
      <w:r>
        <w:rPr>
          <w:rFonts w:ascii="Times New Roman" w:hAnsi="Times New Roman"/>
          <w:sz w:val="28"/>
        </w:rPr>
        <w:t>к</w:t>
      </w:r>
      <w:r w:rsidRPr="00C0166C">
        <w:rPr>
          <w:rFonts w:ascii="Times New Roman" w:hAnsi="Times New Roman"/>
          <w:sz w:val="28"/>
        </w:rPr>
        <w:t xml:space="preserve">омплекса процессных мероприятий «Продвижение туристского потенциала города Ростова-на-Дону» в 2026 году предусмотрено достижение </w:t>
      </w:r>
      <w:r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 xml:space="preserve">2 показателей выполнение которых запланировано на конец 2026 года. </w:t>
      </w:r>
    </w:p>
    <w:p w14:paraId="587B26AC" w14:textId="77777777" w:rsid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 xml:space="preserve">Достижение задачи </w:t>
      </w:r>
      <w:r>
        <w:rPr>
          <w:rFonts w:ascii="Times New Roman" w:hAnsi="Times New Roman"/>
          <w:sz w:val="28"/>
        </w:rPr>
        <w:t>к</w:t>
      </w:r>
      <w:r w:rsidRPr="00C0166C">
        <w:rPr>
          <w:rFonts w:ascii="Times New Roman" w:hAnsi="Times New Roman"/>
          <w:sz w:val="28"/>
        </w:rPr>
        <w:t xml:space="preserve">омплекса процессных мероприятий «Продвижение туристского потенциала города Ростова-на-Дону» в 2026 году оценивается </w:t>
      </w:r>
      <w:r>
        <w:rPr>
          <w:rFonts w:ascii="Times New Roman" w:hAnsi="Times New Roman"/>
          <w:sz w:val="28"/>
        </w:rPr>
        <w:br/>
      </w:r>
      <w:r w:rsidRPr="00C0166C">
        <w:rPr>
          <w:rFonts w:ascii="Times New Roman" w:hAnsi="Times New Roman"/>
          <w:sz w:val="28"/>
        </w:rPr>
        <w:t xml:space="preserve">на основании 11 контрольных точек, достижение которых запланировано до конца года. </w:t>
      </w:r>
    </w:p>
    <w:p w14:paraId="7DE8E128" w14:textId="07878A93" w:rsidR="00C0166C" w:rsidRPr="00C0166C" w:rsidRDefault="00C0166C" w:rsidP="00C0166C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0166C">
        <w:rPr>
          <w:rFonts w:ascii="Times New Roman" w:hAnsi="Times New Roman"/>
          <w:sz w:val="28"/>
        </w:rPr>
        <w:t>В отчетном периоде контрольные точки не запланированы.</w:t>
      </w:r>
    </w:p>
    <w:p w14:paraId="3B32A02D" w14:textId="5D1F95C7" w:rsidR="00C0166C" w:rsidRDefault="00C0166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FC1CF3B" w14:textId="6937DF66" w:rsidR="00C0166C" w:rsidRDefault="00C0166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C9A8F46" w14:textId="672FC6E4" w:rsidR="00902466" w:rsidRPr="00902466" w:rsidRDefault="00C0166C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4. </w:t>
      </w:r>
      <w:r w:rsidR="00902466" w:rsidRPr="00902466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="00902466" w:rsidRPr="00902466">
        <w:rPr>
          <w:rFonts w:ascii="Times New Roman" w:hAnsi="Times New Roman"/>
          <w:b/>
          <w:bCs/>
          <w:sz w:val="28"/>
        </w:rPr>
        <w:t>«Защита прав потребителей в городе Ростове-на-Дону»</w:t>
      </w:r>
      <w:r w:rsidR="00902466" w:rsidRPr="00902466">
        <w:rPr>
          <w:rFonts w:ascii="Times New Roman" w:hAnsi="Times New Roman"/>
          <w:sz w:val="28"/>
        </w:rPr>
        <w:t xml:space="preserve"> в 2026 году муниципальной программой предусмотрено 2</w:t>
      </w:r>
      <w:r w:rsidR="00621E66">
        <w:rPr>
          <w:rFonts w:ascii="Times New Roman" w:hAnsi="Times New Roman"/>
          <w:sz w:val="28"/>
        </w:rPr>
        <w:t> </w:t>
      </w:r>
      <w:r w:rsidR="00902466" w:rsidRPr="00902466">
        <w:rPr>
          <w:rFonts w:ascii="Times New Roman" w:hAnsi="Times New Roman"/>
          <w:sz w:val="28"/>
        </w:rPr>
        <w:t xml:space="preserve">960,0 тыс. рублей, сводной бюджетной росписью – </w:t>
      </w:r>
      <w:r w:rsidR="00902466">
        <w:rPr>
          <w:rFonts w:ascii="Times New Roman" w:hAnsi="Times New Roman"/>
          <w:sz w:val="28"/>
        </w:rPr>
        <w:br/>
      </w:r>
      <w:r w:rsidR="00902466" w:rsidRPr="00902466">
        <w:rPr>
          <w:rFonts w:ascii="Times New Roman" w:hAnsi="Times New Roman"/>
          <w:sz w:val="28"/>
        </w:rPr>
        <w:t>2</w:t>
      </w:r>
      <w:r w:rsidR="00902466">
        <w:rPr>
          <w:rFonts w:ascii="Times New Roman" w:hAnsi="Times New Roman"/>
          <w:sz w:val="28"/>
        </w:rPr>
        <w:t xml:space="preserve"> </w:t>
      </w:r>
      <w:r w:rsidR="00902466" w:rsidRPr="00902466">
        <w:rPr>
          <w:rFonts w:ascii="Times New Roman" w:hAnsi="Times New Roman"/>
          <w:sz w:val="28"/>
        </w:rPr>
        <w:t xml:space="preserve">960,0 тыс. рублей. </w:t>
      </w:r>
    </w:p>
    <w:p w14:paraId="30774F84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>Фактическое освоение средств в I квартале 2026 года не осуществлялось.</w:t>
      </w:r>
    </w:p>
    <w:p w14:paraId="6C3241AF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 xml:space="preserve">В рамках комплекса процессных мероприятий «Защита прав потребителей </w:t>
      </w:r>
      <w:r w:rsidRPr="00902466">
        <w:rPr>
          <w:rFonts w:ascii="Times New Roman" w:hAnsi="Times New Roman"/>
          <w:sz w:val="28"/>
        </w:rPr>
        <w:br/>
        <w:t xml:space="preserve">в городе Ростове-на-Дону» в 2026 году предусмотрено достижение 1 показателя, выполнение которого запланировано на конец года. </w:t>
      </w:r>
    </w:p>
    <w:p w14:paraId="5F0EC265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902466">
        <w:rPr>
          <w:rFonts w:ascii="Times New Roman" w:hAnsi="Times New Roman"/>
          <w:sz w:val="28"/>
        </w:rPr>
        <w:t>Достижение задач комплекса процессных мероприятий «Защита прав потребителей в городе Ростове-на-Дону» оценивается на основании 9 контрольных точек.</w:t>
      </w:r>
    </w:p>
    <w:p w14:paraId="54448537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>По итогам 1 квартала 2026 года достигнуты 3 контрольные точки, из них: ранее запланированного срока – 3.</w:t>
      </w:r>
    </w:p>
    <w:p w14:paraId="63B777BA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>Заключен муниципальный контракт на оказание услуг по обеспечению функционирования и сопровождению интернет-ресурса по вопросам защиты прав потребителей (контрольная точка 1.1.).</w:t>
      </w:r>
    </w:p>
    <w:p w14:paraId="1079183A" w14:textId="008F4DB3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 xml:space="preserve">Заключен муниципальный контракт на оказание услуг по освещению </w:t>
      </w:r>
      <w:r>
        <w:rPr>
          <w:rFonts w:ascii="Times New Roman" w:hAnsi="Times New Roman"/>
          <w:sz w:val="28"/>
        </w:rPr>
        <w:br/>
      </w:r>
      <w:r w:rsidRPr="00902466">
        <w:rPr>
          <w:rFonts w:ascii="Times New Roman" w:hAnsi="Times New Roman"/>
          <w:sz w:val="28"/>
        </w:rPr>
        <w:t>в средствах массовой информации вопросов в сфере защиты прав потребителей (контрольная точка 1.4.).</w:t>
      </w:r>
    </w:p>
    <w:p w14:paraId="10A33400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>Заключен муниципальный контракт на оказание услуг по проведению мероприятий в сфере защиты прав потребителей (контрольная точка 1.7.).</w:t>
      </w:r>
    </w:p>
    <w:p w14:paraId="600EB00D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>Достижение 6 контрольных точек запланировано до конца года.</w:t>
      </w:r>
    </w:p>
    <w:p w14:paraId="1F824B83" w14:textId="770F30D2" w:rsidR="00C0166C" w:rsidRDefault="00C0166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CD0DC0E" w14:textId="77777777" w:rsidR="00902466" w:rsidRDefault="0090246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A94E492" w14:textId="77777777" w:rsidR="009B69C1" w:rsidRPr="009B69C1" w:rsidRDefault="00902466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 w:rsidR="009B69C1" w:rsidRPr="009B69C1">
        <w:rPr>
          <w:rFonts w:ascii="Times New Roman" w:hAnsi="Times New Roman"/>
          <w:sz w:val="28"/>
        </w:rPr>
        <w:t xml:space="preserve">На комплекс процессных мероприятий </w:t>
      </w:r>
      <w:r w:rsidR="009B69C1" w:rsidRPr="009B69C1">
        <w:rPr>
          <w:rFonts w:ascii="Times New Roman" w:hAnsi="Times New Roman"/>
          <w:bCs/>
          <w:sz w:val="28"/>
        </w:rPr>
        <w:t>«Реализация промышленной политики города Ростова-на-Дону»</w:t>
      </w:r>
      <w:r w:rsidR="009B69C1" w:rsidRPr="009B69C1">
        <w:rPr>
          <w:rFonts w:ascii="Times New Roman" w:hAnsi="Times New Roman"/>
          <w:sz w:val="28"/>
        </w:rPr>
        <w:t xml:space="preserve"> в 2026 году муниципальной программой предусмотрено 2300,0 тыс. рублей, сводной бюджетной росписью – </w:t>
      </w:r>
      <w:r w:rsidR="009B69C1" w:rsidRPr="009B69C1">
        <w:rPr>
          <w:rFonts w:ascii="Times New Roman" w:hAnsi="Times New Roman"/>
          <w:sz w:val="28"/>
        </w:rPr>
        <w:br/>
        <w:t xml:space="preserve">2300,0 тыс. рублей. </w:t>
      </w:r>
    </w:p>
    <w:p w14:paraId="6D11A907" w14:textId="77777777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t xml:space="preserve">Фактическое освоение средств в </w:t>
      </w:r>
      <w:r w:rsidRPr="009B69C1">
        <w:rPr>
          <w:rFonts w:ascii="Times New Roman" w:hAnsi="Times New Roman"/>
          <w:sz w:val="28"/>
          <w:lang w:val="en-US"/>
        </w:rPr>
        <w:t>I</w:t>
      </w:r>
      <w:r w:rsidRPr="009B69C1">
        <w:rPr>
          <w:rFonts w:ascii="Times New Roman" w:hAnsi="Times New Roman"/>
          <w:sz w:val="28"/>
        </w:rPr>
        <w:t xml:space="preserve"> квартале 2026 года не осуществлялось.</w:t>
      </w:r>
    </w:p>
    <w:p w14:paraId="598E5246" w14:textId="77777777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lastRenderedPageBreak/>
        <w:t>В рамках Комплекса процессных мероприятий «</w:t>
      </w:r>
      <w:r w:rsidRPr="009B69C1"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 w:rsidRPr="009B69C1">
        <w:rPr>
          <w:rFonts w:ascii="Times New Roman" w:hAnsi="Times New Roman"/>
          <w:sz w:val="28"/>
        </w:rPr>
        <w:t xml:space="preserve">» в 2026 году предусмотрено достижение </w:t>
      </w:r>
      <w:r w:rsidRPr="009B69C1">
        <w:rPr>
          <w:rFonts w:ascii="Times New Roman" w:hAnsi="Times New Roman"/>
          <w:sz w:val="28"/>
        </w:rPr>
        <w:br/>
        <w:t xml:space="preserve">1 показателя муниципальной программы, выполнение которого запланировано </w:t>
      </w:r>
      <w:r w:rsidRPr="009B69C1">
        <w:rPr>
          <w:rFonts w:ascii="Times New Roman" w:hAnsi="Times New Roman"/>
          <w:sz w:val="28"/>
        </w:rPr>
        <w:br/>
        <w:t>на конец 2026 года.</w:t>
      </w:r>
    </w:p>
    <w:p w14:paraId="43F73473" w14:textId="12AAD96C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9B69C1">
        <w:rPr>
          <w:rFonts w:ascii="Times New Roman" w:hAnsi="Times New Roman"/>
          <w:sz w:val="28"/>
        </w:rPr>
        <w:t>Достижение задачи комплекса процессных мероприятий «</w:t>
      </w:r>
      <w:r w:rsidRPr="009B69C1">
        <w:rPr>
          <w:rFonts w:ascii="Times New Roman" w:hAnsi="Times New Roman"/>
          <w:bCs/>
          <w:sz w:val="28"/>
        </w:rPr>
        <w:t>Реализация промышленной политики города Ростова-на-Дону</w:t>
      </w:r>
      <w:r w:rsidRPr="009B69C1">
        <w:rPr>
          <w:rFonts w:ascii="Times New Roman" w:hAnsi="Times New Roman"/>
          <w:sz w:val="28"/>
        </w:rPr>
        <w:t xml:space="preserve">» оценивается на основании </w:t>
      </w:r>
      <w:r>
        <w:rPr>
          <w:rFonts w:ascii="Times New Roman" w:hAnsi="Times New Roman"/>
          <w:sz w:val="28"/>
        </w:rPr>
        <w:br/>
      </w:r>
      <w:r w:rsidRPr="009B69C1">
        <w:rPr>
          <w:rFonts w:ascii="Times New Roman" w:hAnsi="Times New Roman"/>
          <w:sz w:val="28"/>
        </w:rPr>
        <w:t>11 контрольных точек.</w:t>
      </w:r>
    </w:p>
    <w:p w14:paraId="7DA404A1" w14:textId="77777777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t xml:space="preserve">По итогам 1 квартала 2026 года достигнуты 2 контрольные точки, из них: </w:t>
      </w:r>
      <w:r w:rsidRPr="009B69C1">
        <w:rPr>
          <w:rFonts w:ascii="Times New Roman" w:hAnsi="Times New Roman"/>
          <w:sz w:val="28"/>
        </w:rPr>
        <w:br/>
        <w:t>ранее запланированного срока – 2.</w:t>
      </w:r>
    </w:p>
    <w:p w14:paraId="18528110" w14:textId="73572713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t>Заключен контракт по обеспечению функционирования промышленного интернет-портала (контрольная точка 1.1</w:t>
      </w:r>
      <w:r>
        <w:rPr>
          <w:rFonts w:ascii="Times New Roman" w:hAnsi="Times New Roman"/>
          <w:sz w:val="28"/>
        </w:rPr>
        <w:t>.</w:t>
      </w:r>
      <w:r w:rsidRPr="009B69C1">
        <w:rPr>
          <w:rFonts w:ascii="Times New Roman" w:hAnsi="Times New Roman"/>
          <w:sz w:val="28"/>
        </w:rPr>
        <w:t>).</w:t>
      </w:r>
    </w:p>
    <w:p w14:paraId="302DFDEF" w14:textId="3F63D109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t>Утвержден план выставочно-ярмарочных мероприятий, проводимых при информационной поддержке Администрации города Ростова-на-Дону (контрольная точка 1.4</w:t>
      </w:r>
      <w:r>
        <w:rPr>
          <w:rFonts w:ascii="Times New Roman" w:hAnsi="Times New Roman"/>
          <w:sz w:val="28"/>
        </w:rPr>
        <w:t>.</w:t>
      </w:r>
      <w:r w:rsidRPr="009B69C1">
        <w:rPr>
          <w:rFonts w:ascii="Times New Roman" w:hAnsi="Times New Roman"/>
          <w:sz w:val="28"/>
        </w:rPr>
        <w:t>).</w:t>
      </w:r>
    </w:p>
    <w:p w14:paraId="6F73795C" w14:textId="77777777" w:rsidR="009B69C1" w:rsidRPr="009B69C1" w:rsidRDefault="009B69C1" w:rsidP="009B69C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B69C1">
        <w:rPr>
          <w:rFonts w:ascii="Times New Roman" w:hAnsi="Times New Roman"/>
          <w:sz w:val="28"/>
        </w:rPr>
        <w:t>Достижение 9 контрольных точек запланировано до конца года.</w:t>
      </w:r>
    </w:p>
    <w:p w14:paraId="0F3B07A4" w14:textId="78A6FACB" w:rsidR="00902466" w:rsidRDefault="0090246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869E6C4" w14:textId="77777777" w:rsidR="009B69C1" w:rsidRDefault="009B69C1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6200977" w14:textId="7182F7D0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902466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902466">
        <w:rPr>
          <w:rFonts w:ascii="Times New Roman" w:hAnsi="Times New Roman"/>
          <w:b/>
          <w:bCs/>
          <w:sz w:val="28"/>
        </w:rPr>
        <w:t xml:space="preserve">«Руководство </w:t>
      </w:r>
      <w:r>
        <w:rPr>
          <w:rFonts w:ascii="Times New Roman" w:hAnsi="Times New Roman"/>
          <w:b/>
          <w:bCs/>
          <w:sz w:val="28"/>
        </w:rPr>
        <w:br/>
      </w:r>
      <w:r w:rsidRPr="00902466">
        <w:rPr>
          <w:rFonts w:ascii="Times New Roman" w:hAnsi="Times New Roman"/>
          <w:b/>
          <w:bCs/>
          <w:sz w:val="28"/>
        </w:rPr>
        <w:t>и управление в сфере установленных функций в области экономики»</w:t>
      </w:r>
      <w:r w:rsidRPr="00902466">
        <w:rPr>
          <w:rFonts w:ascii="Times New Roman" w:hAnsi="Times New Roman"/>
          <w:sz w:val="28"/>
        </w:rPr>
        <w:t xml:space="preserve"> в 2026 году муниципальной программой предусмотрено 84 623,9 тыс. рублей, сводной бюджетной росписью – 84 623,9 тыс. рублей. </w:t>
      </w:r>
    </w:p>
    <w:p w14:paraId="46180EE5" w14:textId="77777777" w:rsidR="00902466" w:rsidRPr="00902466" w:rsidRDefault="00902466" w:rsidP="0090246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02466"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Pr="00902466">
        <w:rPr>
          <w:rFonts w:ascii="Times New Roman" w:hAnsi="Times New Roman"/>
          <w:sz w:val="28"/>
          <w:lang w:val="en-US"/>
        </w:rPr>
        <w:t>I</w:t>
      </w:r>
      <w:r w:rsidRPr="00902466">
        <w:rPr>
          <w:rFonts w:ascii="Times New Roman" w:hAnsi="Times New Roman"/>
          <w:sz w:val="28"/>
        </w:rPr>
        <w:t xml:space="preserve"> квартала 2026 года составило 13 664,4 тыс. рублей или 16,1 процентов.</w:t>
      </w:r>
    </w:p>
    <w:p w14:paraId="72411278" w14:textId="1EA35E21" w:rsidR="00902466" w:rsidRDefault="00902466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902466" w:rsidSect="00AC1583">
      <w:headerReference w:type="default" r:id="rId6"/>
      <w:headerReference w:type="first" r:id="rId7"/>
      <w:footerReference w:type="first" r:id="rId8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F664A0" w14:textId="77777777" w:rsidR="00FC1D1C" w:rsidRDefault="00FC1D1C">
      <w:pPr>
        <w:spacing w:after="0" w:line="240" w:lineRule="auto"/>
      </w:pPr>
      <w:r>
        <w:separator/>
      </w:r>
    </w:p>
  </w:endnote>
  <w:endnote w:type="continuationSeparator" w:id="0">
    <w:p w14:paraId="2F4A41A4" w14:textId="77777777" w:rsidR="00FC1D1C" w:rsidRDefault="00FC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DEE9B" w14:textId="77777777" w:rsidR="00676F43" w:rsidRDefault="00925EA3">
    <w:pPr>
      <w:pStyle w:val="a3"/>
      <w:jc w:val="center"/>
    </w:pPr>
  </w:p>
  <w:p w14:paraId="42E76C7A" w14:textId="77777777" w:rsidR="00676F43" w:rsidRDefault="00925EA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6EC702" w14:textId="77777777" w:rsidR="00FC1D1C" w:rsidRDefault="00FC1D1C">
      <w:pPr>
        <w:spacing w:after="0" w:line="240" w:lineRule="auto"/>
      </w:pPr>
      <w:r>
        <w:separator/>
      </w:r>
    </w:p>
  </w:footnote>
  <w:footnote w:type="continuationSeparator" w:id="0">
    <w:p w14:paraId="25B99CA4" w14:textId="77777777" w:rsidR="00FC1D1C" w:rsidRDefault="00FC1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A7243" w14:textId="0B8AD87D" w:rsidR="00676F43" w:rsidRDefault="00925EA3">
    <w:pPr>
      <w:pStyle w:val="a5"/>
      <w:jc w:val="center"/>
    </w:pPr>
  </w:p>
  <w:p w14:paraId="01DE481D" w14:textId="5C6EA159" w:rsidR="00676F43" w:rsidRDefault="00925EA3">
    <w:pPr>
      <w:pStyle w:val="a5"/>
      <w:tabs>
        <w:tab w:val="clear" w:pos="4677"/>
        <w:tab w:val="clear" w:pos="9355"/>
        <w:tab w:val="left" w:pos="849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263DA" w14:textId="77777777" w:rsidR="00676F43" w:rsidRDefault="00925EA3">
    <w:pPr>
      <w:pStyle w:val="a5"/>
      <w:jc w:val="center"/>
    </w:pPr>
  </w:p>
  <w:p w14:paraId="195D6915" w14:textId="77777777" w:rsidR="00676F43" w:rsidRDefault="00925EA3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29"/>
    <w:rsid w:val="00000D19"/>
    <w:rsid w:val="000129ED"/>
    <w:rsid w:val="00017F94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F9F"/>
    <w:rsid w:val="000D7DCA"/>
    <w:rsid w:val="000E49F0"/>
    <w:rsid w:val="000F6D96"/>
    <w:rsid w:val="001016E3"/>
    <w:rsid w:val="0010200A"/>
    <w:rsid w:val="00105D29"/>
    <w:rsid w:val="0011191C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B2FE1"/>
    <w:rsid w:val="001B7E22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23301"/>
    <w:rsid w:val="00231D6C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95B0F"/>
    <w:rsid w:val="002A73EF"/>
    <w:rsid w:val="002D03F3"/>
    <w:rsid w:val="002D47BB"/>
    <w:rsid w:val="002D7508"/>
    <w:rsid w:val="002E1A4E"/>
    <w:rsid w:val="002F65B7"/>
    <w:rsid w:val="003025A4"/>
    <w:rsid w:val="00303FD7"/>
    <w:rsid w:val="00304540"/>
    <w:rsid w:val="00313BD8"/>
    <w:rsid w:val="00316016"/>
    <w:rsid w:val="00316100"/>
    <w:rsid w:val="003266CC"/>
    <w:rsid w:val="00337ED2"/>
    <w:rsid w:val="003419F0"/>
    <w:rsid w:val="00342D2D"/>
    <w:rsid w:val="00345774"/>
    <w:rsid w:val="003474EE"/>
    <w:rsid w:val="00363A8A"/>
    <w:rsid w:val="00370B69"/>
    <w:rsid w:val="00372A29"/>
    <w:rsid w:val="00375303"/>
    <w:rsid w:val="003A2566"/>
    <w:rsid w:val="003B42C0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7AE3"/>
    <w:rsid w:val="004309A7"/>
    <w:rsid w:val="0043212E"/>
    <w:rsid w:val="00432CE2"/>
    <w:rsid w:val="00460BF3"/>
    <w:rsid w:val="00460C63"/>
    <w:rsid w:val="00466680"/>
    <w:rsid w:val="00470910"/>
    <w:rsid w:val="004737A3"/>
    <w:rsid w:val="00477674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21ECF"/>
    <w:rsid w:val="005249E7"/>
    <w:rsid w:val="00527791"/>
    <w:rsid w:val="00541227"/>
    <w:rsid w:val="00541CC1"/>
    <w:rsid w:val="005459A6"/>
    <w:rsid w:val="005537DE"/>
    <w:rsid w:val="0055631F"/>
    <w:rsid w:val="00565269"/>
    <w:rsid w:val="005721FE"/>
    <w:rsid w:val="00573356"/>
    <w:rsid w:val="00582C84"/>
    <w:rsid w:val="00584584"/>
    <w:rsid w:val="00591B15"/>
    <w:rsid w:val="00593478"/>
    <w:rsid w:val="0059454F"/>
    <w:rsid w:val="005A101B"/>
    <w:rsid w:val="005A7607"/>
    <w:rsid w:val="005B1767"/>
    <w:rsid w:val="005B2A05"/>
    <w:rsid w:val="005B34CD"/>
    <w:rsid w:val="005B61D6"/>
    <w:rsid w:val="005B6AAB"/>
    <w:rsid w:val="00601380"/>
    <w:rsid w:val="0060375B"/>
    <w:rsid w:val="00603A56"/>
    <w:rsid w:val="00611793"/>
    <w:rsid w:val="00616A91"/>
    <w:rsid w:val="00621E66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6FCB"/>
    <w:rsid w:val="007463E0"/>
    <w:rsid w:val="007550B2"/>
    <w:rsid w:val="00783106"/>
    <w:rsid w:val="00783901"/>
    <w:rsid w:val="0079700A"/>
    <w:rsid w:val="007A2A2B"/>
    <w:rsid w:val="007A31BA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D58C2"/>
    <w:rsid w:val="008E07E9"/>
    <w:rsid w:val="008F39E4"/>
    <w:rsid w:val="00902466"/>
    <w:rsid w:val="0090602F"/>
    <w:rsid w:val="00920345"/>
    <w:rsid w:val="00925EA3"/>
    <w:rsid w:val="00931958"/>
    <w:rsid w:val="00933C45"/>
    <w:rsid w:val="00934C93"/>
    <w:rsid w:val="00941F0D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B69C1"/>
    <w:rsid w:val="009C2C39"/>
    <w:rsid w:val="009D00BF"/>
    <w:rsid w:val="009E0C01"/>
    <w:rsid w:val="009E65AE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5E2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30373"/>
    <w:rsid w:val="00B34B48"/>
    <w:rsid w:val="00B4106A"/>
    <w:rsid w:val="00B42423"/>
    <w:rsid w:val="00B5331A"/>
    <w:rsid w:val="00B64B73"/>
    <w:rsid w:val="00B87BC1"/>
    <w:rsid w:val="00BA5469"/>
    <w:rsid w:val="00BA7200"/>
    <w:rsid w:val="00BD3BF7"/>
    <w:rsid w:val="00BE0ADE"/>
    <w:rsid w:val="00BE75BF"/>
    <w:rsid w:val="00BF078D"/>
    <w:rsid w:val="00BF191C"/>
    <w:rsid w:val="00C0166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1EA3"/>
    <w:rsid w:val="00CF3BAE"/>
    <w:rsid w:val="00CF6B60"/>
    <w:rsid w:val="00D03E74"/>
    <w:rsid w:val="00D31D47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90AEA"/>
    <w:rsid w:val="00D91D7C"/>
    <w:rsid w:val="00D92FAB"/>
    <w:rsid w:val="00DA246E"/>
    <w:rsid w:val="00DB4F44"/>
    <w:rsid w:val="00DB698C"/>
    <w:rsid w:val="00DB6A1A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7139"/>
    <w:rsid w:val="00E24454"/>
    <w:rsid w:val="00E254DC"/>
    <w:rsid w:val="00E271FB"/>
    <w:rsid w:val="00E402CB"/>
    <w:rsid w:val="00E443C6"/>
    <w:rsid w:val="00E5041B"/>
    <w:rsid w:val="00E6127C"/>
    <w:rsid w:val="00E80559"/>
    <w:rsid w:val="00E8187C"/>
    <w:rsid w:val="00E9129B"/>
    <w:rsid w:val="00EB3706"/>
    <w:rsid w:val="00EB42F6"/>
    <w:rsid w:val="00EB62FC"/>
    <w:rsid w:val="00EC2601"/>
    <w:rsid w:val="00EE325A"/>
    <w:rsid w:val="00EE3420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8D5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7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Солопова Татьяна Ивановна</cp:lastModifiedBy>
  <cp:revision>7</cp:revision>
  <cp:lastPrinted>2025-10-08T08:24:00Z</cp:lastPrinted>
  <dcterms:created xsi:type="dcterms:W3CDTF">2026-03-31T08:18:00Z</dcterms:created>
  <dcterms:modified xsi:type="dcterms:W3CDTF">2026-04-10T08:16:00Z</dcterms:modified>
</cp:coreProperties>
</file>